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ADD" w:rsidRPr="00CE0ADD" w:rsidRDefault="00CE0ADD" w:rsidP="00CE0ADD">
      <w:pPr>
        <w:spacing w:line="280" w:lineRule="exact"/>
        <w:jc w:val="center"/>
        <w:rPr>
          <w:rFonts w:ascii="Times New Roman" w:eastAsia="標楷體" w:hAnsi="Times New Roman" w:cs="Times New Roman"/>
          <w:sz w:val="32"/>
        </w:rPr>
      </w:pPr>
      <w:r w:rsidRPr="00CE0ADD">
        <w:rPr>
          <w:rFonts w:ascii="Times New Roman" w:eastAsia="標楷體" w:hAnsi="Times New Roman" w:cs="Times New Roman"/>
          <w:sz w:val="28"/>
          <w:szCs w:val="28"/>
        </w:rPr>
        <w:t>長庚科技大學</w:t>
      </w:r>
      <w:r w:rsidRPr="00CE0ADD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CE0ADD">
        <w:rPr>
          <w:rFonts w:ascii="Times New Roman" w:eastAsia="標楷體" w:hAnsi="Times New Roman" w:cs="Times New Roman" w:hint="eastAsia"/>
          <w:color w:val="D9D9D9" w:themeColor="background1" w:themeShade="D9"/>
          <w:sz w:val="28"/>
          <w:szCs w:val="28"/>
        </w:rPr>
        <w:t>單位名稱</w:t>
      </w:r>
      <w:r w:rsidRPr="00CE0ADD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C00D7" w:rsidRPr="000A6657">
        <w:rPr>
          <w:rFonts w:ascii="Times New Roman" w:eastAsia="標楷體" w:hAnsi="Times New Roman" w:cs="Times New Roman" w:hint="eastAsia"/>
          <w:sz w:val="28"/>
          <w:szCs w:val="28"/>
        </w:rPr>
        <w:t>遠距</w:t>
      </w:r>
      <w:r w:rsidRPr="00CE0ADD">
        <w:rPr>
          <w:rFonts w:ascii="Times New Roman" w:eastAsia="標楷體" w:hAnsi="Times New Roman" w:cs="Times New Roman"/>
          <w:sz w:val="28"/>
          <w:szCs w:val="28"/>
        </w:rPr>
        <w:t>辦公期間</w:t>
      </w:r>
      <w:r w:rsidR="006524EE">
        <w:rPr>
          <w:rFonts w:ascii="Times New Roman" w:eastAsia="標楷體" w:hAnsi="Times New Roman" w:cs="Times New Roman" w:hint="eastAsia"/>
          <w:sz w:val="28"/>
          <w:szCs w:val="28"/>
        </w:rPr>
        <w:t>工作日誌表</w:t>
      </w:r>
    </w:p>
    <w:tbl>
      <w:tblPr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96"/>
      </w:tblGrid>
      <w:tr w:rsidR="00CE0ADD" w:rsidRPr="00CE0ADD" w:rsidTr="000A6657">
        <w:trPr>
          <w:cantSplit/>
          <w:trHeight w:val="15012"/>
        </w:trPr>
        <w:tc>
          <w:tcPr>
            <w:tcW w:w="10596" w:type="dxa"/>
            <w:tcBorders>
              <w:bottom w:val="single" w:sz="4" w:space="0" w:color="auto"/>
            </w:tcBorders>
          </w:tcPr>
          <w:p w:rsidR="00CE0ADD" w:rsidRPr="00CE0ADD" w:rsidRDefault="00CE0ADD" w:rsidP="00CE0ADD">
            <w:pPr>
              <w:snapToGrid w:val="0"/>
              <w:spacing w:beforeLines="50" w:before="180" w:afterLines="50" w:after="180"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E0ADD">
              <w:rPr>
                <w:rFonts w:ascii="Times New Roman" w:eastAsia="標楷體" w:hAnsi="Times New Roman" w:cs="Times New Roman"/>
                <w:szCs w:val="24"/>
              </w:rPr>
              <w:t>姓</w:t>
            </w:r>
            <w:r w:rsidR="000A6657">
              <w:rPr>
                <w:rFonts w:ascii="Times New Roman" w:eastAsia="標楷體" w:hAnsi="Times New Roman" w:cs="Times New Roman" w:hint="eastAsia"/>
                <w:szCs w:val="24"/>
              </w:rPr>
              <w:t xml:space="preserve">    </w:t>
            </w:r>
            <w:r w:rsidRPr="00CE0ADD">
              <w:rPr>
                <w:rFonts w:ascii="Times New Roman" w:eastAsia="標楷體" w:hAnsi="Times New Roman" w:cs="Times New Roman"/>
                <w:szCs w:val="24"/>
              </w:rPr>
              <w:t>名：</w:t>
            </w:r>
            <w:r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</w:t>
            </w:r>
            <w:r w:rsidRPr="00CE0ADD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      </w:t>
            </w:r>
            <w:r w:rsidRPr="00CE0ADD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E0ADD">
              <w:rPr>
                <w:rFonts w:ascii="Times New Roman" w:eastAsia="標楷體" w:hAnsi="Times New Roman" w:cs="Times New Roman" w:hint="eastAsia"/>
                <w:szCs w:val="24"/>
              </w:rPr>
              <w:t xml:space="preserve">      </w:t>
            </w:r>
            <w:r w:rsidRPr="00CE0ADD">
              <w:rPr>
                <w:rFonts w:ascii="Times New Roman" w:eastAsia="標楷體" w:hAnsi="Times New Roman" w:cs="Times New Roman"/>
                <w:szCs w:val="24"/>
              </w:rPr>
              <w:t>聯絡電話：</w:t>
            </w:r>
            <w:r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  <w:r w:rsidRPr="00CE0ADD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</w:t>
            </w:r>
            <w:r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</w:t>
            </w:r>
          </w:p>
          <w:p w:rsidR="00CE0ADD" w:rsidRPr="00CE0ADD" w:rsidRDefault="002C00D7" w:rsidP="00CE0ADD">
            <w:pPr>
              <w:snapToGrid w:val="0"/>
              <w:spacing w:beforeLines="50" w:before="180" w:afterLines="50" w:after="180" w:line="240" w:lineRule="exact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0A6657">
              <w:rPr>
                <w:rFonts w:ascii="Times New Roman" w:eastAsia="標楷體" w:hAnsi="Times New Roman" w:cs="Times New Roman" w:hint="eastAsia"/>
                <w:szCs w:val="24"/>
              </w:rPr>
              <w:t>辦公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地點：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      </w:t>
            </w:r>
            <w:r w:rsidR="00CE0ADD" w:rsidRPr="00CE0ADD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             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</w:t>
            </w:r>
          </w:p>
          <w:p w:rsidR="00CE0ADD" w:rsidRPr="00CE0ADD" w:rsidRDefault="00CE0ADD" w:rsidP="00CE0ADD">
            <w:pPr>
              <w:snapToGrid w:val="0"/>
              <w:spacing w:beforeLines="50" w:before="180" w:afterLines="50" w:after="180"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E0ADD">
              <w:rPr>
                <w:rFonts w:ascii="Times New Roman" w:eastAsia="標楷體" w:hAnsi="Times New Roman" w:cs="Times New Roman"/>
                <w:szCs w:val="24"/>
              </w:rPr>
              <w:t>業務內容：</w:t>
            </w:r>
            <w:r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       </w:t>
            </w:r>
            <w:r w:rsidRPr="00CE0ADD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</w:t>
            </w:r>
            <w:r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</w:t>
            </w:r>
            <w:r w:rsidR="000A6657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</w:t>
            </w:r>
            <w:r w:rsidRPr="00CE0ADD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</w:t>
            </w:r>
          </w:p>
          <w:p w:rsidR="00CE0ADD" w:rsidRPr="00CE0ADD" w:rsidRDefault="002C00D7" w:rsidP="00CE0ADD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A6657">
              <w:rPr>
                <w:rFonts w:ascii="Times New Roman" w:eastAsia="標楷體" w:hAnsi="Times New Roman" w:cs="Times New Roman" w:hint="eastAsia"/>
                <w:szCs w:val="24"/>
              </w:rPr>
              <w:t>期</w:t>
            </w:r>
            <w:r w:rsidR="000A6657" w:rsidRPr="000A6657">
              <w:rPr>
                <w:rFonts w:ascii="Times New Roman" w:eastAsia="標楷體" w:hAnsi="Times New Roman" w:cs="Times New Roman" w:hint="eastAsia"/>
                <w:szCs w:val="24"/>
              </w:rPr>
              <w:t xml:space="preserve">    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間：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 xml:space="preserve"> ___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 xml:space="preserve"> ___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日起至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 xml:space="preserve"> ____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 xml:space="preserve"> ___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 xml:space="preserve"> ___</w:t>
            </w:r>
            <w:r w:rsidR="00CE0ADD" w:rsidRPr="00CE0ADD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  <w:p w:rsidR="00CE0ADD" w:rsidRPr="000348B6" w:rsidRDefault="000348B6" w:rsidP="000348B6">
            <w:pPr>
              <w:snapToGrid w:val="0"/>
              <w:spacing w:beforeLines="50" w:before="180"/>
              <w:ind w:leftChars="103" w:left="390" w:rightChars="152" w:right="365" w:hangingChars="51" w:hanging="143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  <w:shd w:val="pct15" w:color="auto" w:fill="FFFFFF"/>
              </w:rPr>
            </w:pPr>
            <w:r w:rsidRPr="000348B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shd w:val="pct15" w:color="auto" w:fill="FFFFFF"/>
              </w:rPr>
              <w:t>[</w:t>
            </w:r>
            <w:r w:rsidR="00CE0ADD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遠距</w:t>
            </w:r>
            <w:r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辦公</w:t>
            </w:r>
            <w:proofErr w:type="gramStart"/>
            <w:r w:rsidR="002C00D7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期</w:t>
            </w:r>
            <w:r w:rsidR="002C00D7" w:rsidRPr="000348B6">
              <w:rPr>
                <w:rFonts w:ascii="Times New Roman" w:eastAsia="標楷體" w:hAnsi="Times New Roman" w:cs="Times New Roman"/>
                <w:sz w:val="28"/>
                <w:szCs w:val="28"/>
                <w:shd w:val="pct15" w:color="auto" w:fill="FFFFFF"/>
              </w:rPr>
              <w:t>間</w:t>
            </w:r>
            <w:r w:rsidR="00CE0ADD" w:rsidRPr="000348B6">
              <w:rPr>
                <w:rFonts w:ascii="Times New Roman" w:eastAsia="標楷體" w:hAnsi="Times New Roman" w:cs="Times New Roman"/>
                <w:sz w:val="28"/>
                <w:szCs w:val="28"/>
                <w:shd w:val="pct15" w:color="auto" w:fill="FFFFFF"/>
              </w:rPr>
              <w:t>，</w:t>
            </w:r>
            <w:proofErr w:type="gramEnd"/>
            <w:r w:rsidR="00CE0ADD" w:rsidRPr="000348B6">
              <w:rPr>
                <w:rFonts w:ascii="Times New Roman" w:eastAsia="標楷體" w:hAnsi="Times New Roman" w:cs="Times New Roman"/>
                <w:sz w:val="28"/>
                <w:szCs w:val="28"/>
                <w:shd w:val="pct15" w:color="auto" w:fill="FFFFFF"/>
              </w:rPr>
              <w:t>應於</w:t>
            </w:r>
            <w:r w:rsidR="00A64AB1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每</w:t>
            </w:r>
            <w:r w:rsidR="002763E2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日工作結束</w:t>
            </w:r>
            <w:r w:rsidR="00A64AB1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時，</w:t>
            </w:r>
            <w:r w:rsidR="002C00D7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填</w:t>
            </w:r>
            <w:bookmarkStart w:id="0" w:name="_GoBack"/>
            <w:bookmarkEnd w:id="0"/>
            <w:r w:rsidR="002C00D7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妥</w:t>
            </w:r>
            <w:r w:rsidR="00A64AB1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當日實際執行工作及</w:t>
            </w:r>
            <w:r w:rsidR="002763E2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次日</w:t>
            </w:r>
            <w:r w:rsidR="00CE0ADD" w:rsidRPr="000348B6">
              <w:rPr>
                <w:rFonts w:ascii="Times New Roman" w:eastAsia="標楷體" w:hAnsi="Times New Roman" w:cs="Times New Roman"/>
                <w:sz w:val="28"/>
                <w:szCs w:val="28"/>
                <w:shd w:val="pct15" w:color="auto" w:fill="FFFFFF"/>
              </w:rPr>
              <w:t>工作計畫</w:t>
            </w:r>
            <w:r w:rsidR="00A64AB1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，</w:t>
            </w:r>
            <w:r w:rsidR="00A64AB1" w:rsidRPr="000348B6">
              <w:rPr>
                <w:rFonts w:ascii="Times New Roman" w:eastAsia="標楷體" w:hAnsi="Times New Roman" w:cs="Times New Roman"/>
                <w:sz w:val="28"/>
                <w:szCs w:val="28"/>
                <w:shd w:val="pct15" w:color="auto" w:fill="FFFFFF"/>
              </w:rPr>
              <w:t>繳交</w:t>
            </w:r>
            <w:r w:rsidR="002763E2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單位主管</w:t>
            </w:r>
            <w:r w:rsidR="00CE0ADD" w:rsidRPr="000348B6">
              <w:rPr>
                <w:rFonts w:ascii="Times New Roman" w:eastAsia="標楷體" w:hAnsi="Times New Roman" w:cs="Times New Roman"/>
                <w:sz w:val="28"/>
                <w:szCs w:val="28"/>
                <w:shd w:val="pct15" w:color="auto" w:fill="FFFFFF"/>
              </w:rPr>
              <w:t>查核</w:t>
            </w:r>
            <w:r w:rsidR="002C00D7" w:rsidRPr="000348B6">
              <w:rPr>
                <w:rFonts w:ascii="Times New Roman" w:eastAsia="標楷體" w:hAnsi="Times New Roman" w:cs="Times New Roman" w:hint="eastAsia"/>
                <w:sz w:val="28"/>
                <w:szCs w:val="28"/>
                <w:shd w:val="pct15" w:color="auto" w:fill="FFFFFF"/>
              </w:rPr>
              <w:t>、存檔。</w:t>
            </w:r>
            <w:r w:rsidRPr="000348B6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shd w:val="pct15" w:color="auto" w:fill="FFFFFF"/>
              </w:rPr>
              <w:t>]</w:t>
            </w:r>
          </w:p>
          <w:tbl>
            <w:tblPr>
              <w:tblpPr w:leftFromText="180" w:rightFromText="180" w:vertAnchor="text" w:horzAnchor="margin" w:tblpY="172"/>
              <w:tblOverlap w:val="never"/>
              <w:tblW w:w="104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708"/>
              <w:gridCol w:w="567"/>
              <w:gridCol w:w="567"/>
              <w:gridCol w:w="567"/>
              <w:gridCol w:w="2835"/>
              <w:gridCol w:w="2410"/>
              <w:gridCol w:w="2420"/>
            </w:tblGrid>
            <w:tr w:rsidR="00A64AB1" w:rsidRPr="00CE0ADD" w:rsidTr="008B793F">
              <w:trPr>
                <w:cantSplit/>
                <w:trHeight w:val="1044"/>
              </w:trPr>
              <w:tc>
                <w:tcPr>
                  <w:tcW w:w="421" w:type="dxa"/>
                  <w:vMerge w:val="restart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CE0ADD">
                    <w:rPr>
                      <w:rFonts w:ascii="Times New Roman" w:eastAsia="標楷體" w:hAnsi="Times New Roman" w:cs="Times New Roman"/>
                    </w:rPr>
                    <w:t>編號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CE0ADD">
                    <w:rPr>
                      <w:rFonts w:ascii="Times New Roman" w:eastAsia="標楷體" w:hAnsi="Times New Roman" w:cs="Times New Roman"/>
                    </w:rPr>
                    <w:t>日期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:rsidR="00A64AB1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r w:rsidRPr="002C00D7">
                    <w:rPr>
                      <w:rFonts w:asciiTheme="majorEastAsia" w:eastAsiaTheme="majorEastAsia" w:hAnsiTheme="majorEastAsia" w:cs="Times New Roman"/>
                      <w:sz w:val="20"/>
                      <w:szCs w:val="20"/>
                    </w:rPr>
                    <w:t>□</w:t>
                  </w:r>
                  <w:r w:rsidRPr="00CE0ADD"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  <w:t>GO</w:t>
                  </w:r>
                  <w:r w:rsidRPr="00CE0ADD"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  <w:t>班</w:t>
                  </w:r>
                  <w:r w:rsidRPr="002C00D7">
                    <w:rPr>
                      <w:rFonts w:asciiTheme="majorEastAsia" w:eastAsiaTheme="majorEastAsia" w:hAnsiTheme="majorEastAsia" w:cs="Times New Roman"/>
                      <w:sz w:val="20"/>
                      <w:szCs w:val="20"/>
                    </w:rPr>
                    <w:t>□</w:t>
                  </w:r>
                  <w:r w:rsidRPr="00CE0ADD"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  <w:t>GL</w:t>
                  </w:r>
                  <w:r w:rsidRPr="00CE0ADD"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  <w:t>班</w:t>
                  </w:r>
                </w:p>
                <w:p w:rsidR="00A64AB1" w:rsidRPr="00CE0ADD" w:rsidRDefault="00A64AB1" w:rsidP="008B793F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proofErr w:type="gramStart"/>
                  <w:r w:rsidRPr="00CE0ADD">
                    <w:rPr>
                      <w:rFonts w:ascii="Times New Roman" w:eastAsia="標楷體" w:hAnsi="Times New Roman" w:cs="Times New Roman"/>
                    </w:rPr>
                    <w:t>起迄</w:t>
                  </w:r>
                  <w:proofErr w:type="gramEnd"/>
                  <w:r w:rsidR="008B793F">
                    <w:rPr>
                      <w:rFonts w:ascii="Times New Roman" w:eastAsia="標楷體" w:hAnsi="Times New Roman" w:cs="Times New Roman" w:hint="eastAsia"/>
                    </w:rPr>
                    <w:t>時間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A64AB1" w:rsidRPr="000A6657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0A6657">
                    <w:rPr>
                      <w:rFonts w:ascii="Times New Roman" w:eastAsia="標楷體" w:hAnsi="Times New Roman" w:cs="Times New Roman" w:hint="eastAsia"/>
                    </w:rPr>
                    <w:t>合</w:t>
                  </w:r>
                  <w:r w:rsidRPr="000A6657">
                    <w:rPr>
                      <w:rFonts w:ascii="Times New Roman" w:eastAsia="標楷體" w:hAnsi="Times New Roman" w:cs="Times New Roman"/>
                    </w:rPr>
                    <w:t>計</w:t>
                  </w:r>
                  <w:r w:rsidRPr="000A6657">
                    <w:rPr>
                      <w:rFonts w:ascii="Times New Roman" w:eastAsia="標楷體" w:hAnsi="Times New Roman" w:cs="Times New Roman" w:hint="eastAsia"/>
                    </w:rPr>
                    <w:t>時數</w:t>
                  </w:r>
                </w:p>
              </w:tc>
              <w:tc>
                <w:tcPr>
                  <w:tcW w:w="2835" w:type="dxa"/>
                  <w:vMerge w:val="restart"/>
                  <w:vAlign w:val="center"/>
                </w:tcPr>
                <w:p w:rsidR="00A64AB1" w:rsidRPr="000A6657" w:rsidRDefault="008B793F" w:rsidP="00A64AB1">
                  <w:pPr>
                    <w:ind w:leftChars="-52" w:left="1" w:hangingChars="45" w:hanging="126"/>
                    <w:jc w:val="center"/>
                    <w:rPr>
                      <w:rFonts w:ascii="Times New Roman" w:eastAsia="標楷體" w:hAnsi="Times New Roman" w:cs="Times New Roman"/>
                      <w:sz w:val="28"/>
                    </w:rPr>
                  </w:pPr>
                  <w:r w:rsidRPr="000A6657">
                    <w:rPr>
                      <w:rFonts w:ascii="Times New Roman" w:eastAsia="標楷體" w:hAnsi="Times New Roman" w:cs="Times New Roman" w:hint="eastAsia"/>
                      <w:sz w:val="28"/>
                    </w:rPr>
                    <w:t>本日實際執行工作</w:t>
                  </w:r>
                  <w:r w:rsidRPr="000A6657">
                    <w:rPr>
                      <w:rFonts w:ascii="Times New Roman" w:eastAsia="標楷體" w:hAnsi="Times New Roman" w:cs="Times New Roman"/>
                      <w:sz w:val="28"/>
                    </w:rPr>
                    <w:t>內容</w:t>
                  </w:r>
                </w:p>
              </w:tc>
              <w:tc>
                <w:tcPr>
                  <w:tcW w:w="2410" w:type="dxa"/>
                  <w:vMerge w:val="restart"/>
                  <w:vAlign w:val="center"/>
                </w:tcPr>
                <w:p w:rsidR="00A64AB1" w:rsidRPr="000A6657" w:rsidRDefault="008B793F" w:rsidP="00A64AB1">
                  <w:pPr>
                    <w:jc w:val="center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r w:rsidRPr="000A6657">
                    <w:rPr>
                      <w:rFonts w:ascii="Times New Roman" w:eastAsia="標楷體" w:hAnsi="Times New Roman" w:cs="Times New Roman" w:hint="eastAsia"/>
                      <w:sz w:val="28"/>
                    </w:rPr>
                    <w:t>次日</w:t>
                  </w:r>
                  <w:r w:rsidRPr="000A6657">
                    <w:rPr>
                      <w:rFonts w:ascii="Times New Roman" w:eastAsia="標楷體" w:hAnsi="Times New Roman" w:cs="Times New Roman"/>
                      <w:sz w:val="28"/>
                    </w:rPr>
                    <w:t>工作計畫</w:t>
                  </w:r>
                </w:p>
              </w:tc>
              <w:tc>
                <w:tcPr>
                  <w:tcW w:w="2420" w:type="dxa"/>
                  <w:vMerge w:val="restart"/>
                  <w:vAlign w:val="center"/>
                </w:tcPr>
                <w:p w:rsidR="00A64AB1" w:rsidRPr="008B793F" w:rsidRDefault="008B793F" w:rsidP="008B793F">
                  <w:pPr>
                    <w:spacing w:line="280" w:lineRule="exact"/>
                    <w:jc w:val="center"/>
                    <w:rPr>
                      <w:rFonts w:ascii="Times New Roman" w:eastAsia="標楷體" w:hAnsi="Times New Roman" w:cs="Times New Roman"/>
                      <w:sz w:val="28"/>
                    </w:rPr>
                  </w:pPr>
                  <w:r w:rsidRPr="008B793F">
                    <w:rPr>
                      <w:rFonts w:ascii="Times New Roman" w:eastAsia="標楷體" w:hAnsi="Times New Roman" w:cs="Times New Roman" w:hint="eastAsia"/>
                      <w:sz w:val="28"/>
                    </w:rPr>
                    <w:t>主管查核結果</w:t>
                  </w:r>
                </w:p>
              </w:tc>
            </w:tr>
            <w:tr w:rsidR="008B793F" w:rsidRPr="00CE0ADD" w:rsidTr="008B793F">
              <w:trPr>
                <w:cantSplit/>
                <w:trHeight w:val="384"/>
              </w:trPr>
              <w:tc>
                <w:tcPr>
                  <w:tcW w:w="421" w:type="dxa"/>
                  <w:vMerge/>
                  <w:vAlign w:val="center"/>
                </w:tcPr>
                <w:p w:rsidR="008B793F" w:rsidRPr="00CE0ADD" w:rsidRDefault="008B793F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:rsidR="008B793F" w:rsidRPr="00CE0ADD" w:rsidRDefault="008B793F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8B793F" w:rsidRPr="002C00D7" w:rsidRDefault="008B793F" w:rsidP="00CE0ADD">
                  <w:pPr>
                    <w:jc w:val="center"/>
                    <w:rPr>
                      <w:rFonts w:asciiTheme="majorEastAsia" w:eastAsiaTheme="majorEastAsia" w:hAnsiTheme="majorEastAsia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起</w:t>
                  </w:r>
                  <w:r>
                    <w:rPr>
                      <w:rFonts w:ascii="Times New Roman" w:eastAsia="標楷體" w:hAnsi="Times New Roman" w:cs="Times New Roman" w:hint="eastAsia"/>
                    </w:rPr>
                    <w:t xml:space="preserve">   </w:t>
                  </w:r>
                </w:p>
              </w:tc>
              <w:tc>
                <w:tcPr>
                  <w:tcW w:w="567" w:type="dxa"/>
                  <w:vAlign w:val="center"/>
                </w:tcPr>
                <w:p w:rsidR="008B793F" w:rsidRPr="002C00D7" w:rsidRDefault="008B793F" w:rsidP="00CE0ADD">
                  <w:pPr>
                    <w:jc w:val="center"/>
                    <w:rPr>
                      <w:rFonts w:asciiTheme="majorEastAsia" w:eastAsiaTheme="majorEastAsia" w:hAnsiTheme="majorEastAsia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迄</w:t>
                  </w:r>
                </w:p>
              </w:tc>
              <w:tc>
                <w:tcPr>
                  <w:tcW w:w="567" w:type="dxa"/>
                  <w:vMerge/>
                  <w:vAlign w:val="center"/>
                </w:tcPr>
                <w:p w:rsidR="008B793F" w:rsidRPr="00A64AB1" w:rsidRDefault="008B793F" w:rsidP="00CE0ADD">
                  <w:pPr>
                    <w:jc w:val="center"/>
                    <w:rPr>
                      <w:rFonts w:ascii="Times New Roman" w:eastAsia="標楷體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2835" w:type="dxa"/>
                  <w:vMerge/>
                  <w:vAlign w:val="center"/>
                </w:tcPr>
                <w:p w:rsidR="008B793F" w:rsidRPr="00A64AB1" w:rsidRDefault="008B793F" w:rsidP="00A64AB1">
                  <w:pPr>
                    <w:ind w:leftChars="-52" w:left="1" w:hangingChars="45" w:hanging="126"/>
                    <w:jc w:val="center"/>
                    <w:rPr>
                      <w:rFonts w:ascii="Times New Roman" w:eastAsia="標楷體" w:hAnsi="Times New Roman" w:cs="Times New Roman"/>
                      <w:sz w:val="28"/>
                      <w:highlight w:val="yellow"/>
                    </w:rPr>
                  </w:pPr>
                </w:p>
              </w:tc>
              <w:tc>
                <w:tcPr>
                  <w:tcW w:w="2410" w:type="dxa"/>
                  <w:vMerge/>
                  <w:vAlign w:val="center"/>
                </w:tcPr>
                <w:p w:rsidR="008B793F" w:rsidRPr="00A64AB1" w:rsidRDefault="008B793F" w:rsidP="00A64AB1">
                  <w:pPr>
                    <w:jc w:val="center"/>
                    <w:rPr>
                      <w:rFonts w:ascii="Times New Roman" w:eastAsia="標楷體" w:hAnsi="Times New Roman" w:cs="Times New Roman"/>
                      <w:sz w:val="28"/>
                      <w:highlight w:val="yellow"/>
                    </w:rPr>
                  </w:pPr>
                </w:p>
              </w:tc>
              <w:tc>
                <w:tcPr>
                  <w:tcW w:w="2420" w:type="dxa"/>
                  <w:vMerge/>
                  <w:vAlign w:val="center"/>
                </w:tcPr>
                <w:p w:rsidR="008B793F" w:rsidRPr="00CE0ADD" w:rsidRDefault="008B793F" w:rsidP="00177231">
                  <w:pPr>
                    <w:widowControl/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64AB1" w:rsidRPr="00CE0ADD" w:rsidTr="008B793F">
              <w:trPr>
                <w:cantSplit/>
                <w:trHeight w:val="663"/>
              </w:trPr>
              <w:tc>
                <w:tcPr>
                  <w:tcW w:w="421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CE0ADD">
                    <w:rPr>
                      <w:rFonts w:ascii="Times New Roman" w:eastAsia="標楷體" w:hAnsi="Times New Roman" w:cs="Times New Roman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A64AB1" w:rsidRPr="00CE0ADD" w:rsidRDefault="00A64AB1" w:rsidP="00CE0ADD">
                  <w:pPr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0" w:type="dxa"/>
                  <w:vAlign w:val="center"/>
                </w:tcPr>
                <w:p w:rsidR="008B793F" w:rsidRPr="008B793F" w:rsidRDefault="008B793F" w:rsidP="008B793F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工作進度</w:t>
                  </w:r>
                </w:p>
                <w:p w:rsidR="008B793F" w:rsidRPr="008B793F" w:rsidRDefault="008B793F" w:rsidP="008B793F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超前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落後</w:t>
                  </w:r>
                </w:p>
                <w:p w:rsidR="008B793F" w:rsidRPr="008B793F" w:rsidRDefault="008B793F" w:rsidP="008B793F">
                  <w:pPr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                                                   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工作品質</w:t>
                  </w:r>
                </w:p>
                <w:p w:rsidR="00A64AB1" w:rsidRPr="00CE0ADD" w:rsidRDefault="008B793F" w:rsidP="008B793F">
                  <w:pPr>
                    <w:spacing w:line="3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優良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待改善</w:t>
                  </w:r>
                </w:p>
              </w:tc>
            </w:tr>
            <w:tr w:rsidR="00A64AB1" w:rsidRPr="00CE0ADD" w:rsidTr="008B793F">
              <w:trPr>
                <w:cantSplit/>
                <w:trHeight w:val="632"/>
              </w:trPr>
              <w:tc>
                <w:tcPr>
                  <w:tcW w:w="421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CE0ADD">
                    <w:rPr>
                      <w:rFonts w:ascii="Times New Roman" w:eastAsia="標楷體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A64AB1" w:rsidRPr="00CE0ADD" w:rsidRDefault="00A64AB1" w:rsidP="00CE0ADD">
                  <w:pPr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0" w:type="dxa"/>
                  <w:vAlign w:val="center"/>
                </w:tcPr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工作進度</w:t>
                  </w:r>
                </w:p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超前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落後</w:t>
                  </w:r>
                </w:p>
                <w:p w:rsidR="000A6657" w:rsidRPr="008B793F" w:rsidRDefault="000A6657" w:rsidP="000A6657">
                  <w:pPr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                                                   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工作品質</w:t>
                  </w:r>
                </w:p>
                <w:p w:rsidR="00A64AB1" w:rsidRPr="00CE0ADD" w:rsidRDefault="000A6657" w:rsidP="000A6657">
                  <w:pPr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優良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待改善</w:t>
                  </w:r>
                </w:p>
              </w:tc>
            </w:tr>
            <w:tr w:rsidR="00A64AB1" w:rsidRPr="00CE0ADD" w:rsidTr="008B793F">
              <w:trPr>
                <w:cantSplit/>
                <w:trHeight w:val="835"/>
              </w:trPr>
              <w:tc>
                <w:tcPr>
                  <w:tcW w:w="421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 w:rsidRPr="00CE0ADD">
                    <w:rPr>
                      <w:rFonts w:ascii="Times New Roman" w:eastAsia="標楷體" w:hAnsi="Times New Roman" w:cs="Times New Roman"/>
                    </w:rPr>
                    <w:t>3</w:t>
                  </w:r>
                </w:p>
              </w:tc>
              <w:tc>
                <w:tcPr>
                  <w:tcW w:w="708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A64AB1" w:rsidRPr="00CE0ADD" w:rsidRDefault="00A64AB1" w:rsidP="00CE0ADD">
                  <w:pPr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0" w:type="dxa"/>
                  <w:vAlign w:val="center"/>
                </w:tcPr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工作進度</w:t>
                  </w:r>
                </w:p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超前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落後</w:t>
                  </w:r>
                </w:p>
                <w:p w:rsidR="000A6657" w:rsidRPr="008B793F" w:rsidRDefault="000A6657" w:rsidP="000A6657">
                  <w:pPr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                                                   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工作品質</w:t>
                  </w:r>
                </w:p>
                <w:p w:rsidR="00A64AB1" w:rsidRPr="00CE0ADD" w:rsidRDefault="000A6657" w:rsidP="000A6657">
                  <w:pPr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優良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待改善</w:t>
                  </w:r>
                </w:p>
              </w:tc>
            </w:tr>
            <w:tr w:rsidR="00A64AB1" w:rsidRPr="00CE0ADD" w:rsidTr="008B793F">
              <w:trPr>
                <w:cantSplit/>
                <w:trHeight w:val="835"/>
              </w:trPr>
              <w:tc>
                <w:tcPr>
                  <w:tcW w:w="421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4</w:t>
                  </w:r>
                </w:p>
              </w:tc>
              <w:tc>
                <w:tcPr>
                  <w:tcW w:w="708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A64AB1" w:rsidRPr="00CE0ADD" w:rsidRDefault="00A64AB1" w:rsidP="00CE0ADD">
                  <w:pPr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0" w:type="dxa"/>
                  <w:vAlign w:val="center"/>
                </w:tcPr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工作進度</w:t>
                  </w:r>
                </w:p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超前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落後</w:t>
                  </w:r>
                </w:p>
                <w:p w:rsidR="000A6657" w:rsidRPr="008B793F" w:rsidRDefault="000A6657" w:rsidP="000A6657">
                  <w:pPr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                                                   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工作品質</w:t>
                  </w:r>
                </w:p>
                <w:p w:rsidR="00A64AB1" w:rsidRPr="00CE0ADD" w:rsidRDefault="000A6657" w:rsidP="000A6657">
                  <w:pPr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優良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待改善</w:t>
                  </w:r>
                </w:p>
              </w:tc>
            </w:tr>
            <w:tr w:rsidR="00A64AB1" w:rsidRPr="00CE0ADD" w:rsidTr="008B793F">
              <w:trPr>
                <w:cantSplit/>
                <w:trHeight w:val="835"/>
              </w:trPr>
              <w:tc>
                <w:tcPr>
                  <w:tcW w:w="421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5</w:t>
                  </w:r>
                </w:p>
              </w:tc>
              <w:tc>
                <w:tcPr>
                  <w:tcW w:w="708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jc w:val="center"/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  <w:p w:rsidR="00A64AB1" w:rsidRPr="00CE0ADD" w:rsidRDefault="00A64AB1" w:rsidP="00CE0ADD">
                  <w:pPr>
                    <w:rPr>
                      <w:rFonts w:ascii="Times New Roman" w:eastAsia="標楷體" w:hAnsi="Times New Roman" w:cs="Times New Roman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A64AB1" w:rsidRPr="00CE0ADD" w:rsidRDefault="00A64AB1" w:rsidP="00CE0ADD">
                  <w:pPr>
                    <w:widowControl/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20" w:type="dxa"/>
                  <w:vAlign w:val="center"/>
                </w:tcPr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工作進度</w:t>
                  </w:r>
                </w:p>
                <w:p w:rsidR="000A6657" w:rsidRPr="008B793F" w:rsidRDefault="000A6657" w:rsidP="000A6657">
                  <w:pPr>
                    <w:widowControl/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超前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落後</w:t>
                  </w:r>
                </w:p>
                <w:p w:rsidR="000A6657" w:rsidRPr="008B793F" w:rsidRDefault="000A6657" w:rsidP="000A6657">
                  <w:pPr>
                    <w:spacing w:line="300" w:lineRule="exact"/>
                    <w:rPr>
                      <w:rFonts w:ascii="Times New Roman" w:eastAsia="標楷體" w:hAnsi="Times New Roman"/>
                      <w:szCs w:val="24"/>
                    </w:rPr>
                  </w:pP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                                                   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工作品質</w:t>
                  </w:r>
                </w:p>
                <w:p w:rsidR="00A64AB1" w:rsidRPr="00CE0ADD" w:rsidRDefault="000A6657" w:rsidP="000A6657">
                  <w:pPr>
                    <w:widowControl/>
                    <w:spacing w:line="200" w:lineRule="exact"/>
                    <w:rPr>
                      <w:rFonts w:ascii="Times New Roman" w:eastAsia="標楷體" w:hAnsi="Times New Roman" w:cs="Times New Roman"/>
                      <w:sz w:val="20"/>
                      <w:szCs w:val="20"/>
                    </w:rPr>
                  </w:pP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優良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符合</w:t>
                  </w:r>
                  <w:r w:rsidRPr="008B793F">
                    <w:rPr>
                      <w:rFonts w:ascii="Times New Roman" w:eastAsia="標楷體" w:hAnsi="Times New Roman" w:hint="eastAsia"/>
                      <w:szCs w:val="24"/>
                    </w:rPr>
                    <w:t xml:space="preserve"> 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□</w:t>
                  </w:r>
                  <w:r w:rsidRPr="008B793F">
                    <w:rPr>
                      <w:rFonts w:ascii="Times New Roman" w:eastAsia="標楷體" w:hAnsi="Times New Roman"/>
                      <w:szCs w:val="24"/>
                    </w:rPr>
                    <w:t>待改善</w:t>
                  </w:r>
                </w:p>
              </w:tc>
            </w:tr>
          </w:tbl>
          <w:p w:rsidR="00CE0ADD" w:rsidRDefault="00CE0ADD" w:rsidP="00CE0ADD">
            <w:pPr>
              <w:snapToGrid w:val="0"/>
              <w:spacing w:beforeLines="20" w:before="72" w:line="2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E0ADD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0A6657">
              <w:rPr>
                <w:rFonts w:ascii="Times New Roman" w:eastAsia="標楷體" w:hAnsi="Times New Roman" w:cs="Times New Roman" w:hint="eastAsia"/>
                <w:szCs w:val="24"/>
              </w:rPr>
              <w:t>遠距</w:t>
            </w:r>
            <w:r w:rsidRPr="00CE0ADD">
              <w:rPr>
                <w:rFonts w:ascii="Times New Roman" w:eastAsia="標楷體" w:hAnsi="Times New Roman" w:cs="Times New Roman"/>
                <w:szCs w:val="24"/>
              </w:rPr>
              <w:t>辦公人員：</w:t>
            </w:r>
            <w:r w:rsidRPr="00CE0ADD">
              <w:rPr>
                <w:rFonts w:ascii="Times New Roman" w:eastAsia="標楷體" w:hAnsi="Times New Roman" w:cs="Times New Roman"/>
                <w:szCs w:val="24"/>
              </w:rPr>
              <w:t xml:space="preserve">             </w:t>
            </w:r>
            <w:r w:rsidRPr="00CE0ADD">
              <w:rPr>
                <w:rFonts w:ascii="Times New Roman" w:eastAsia="標楷體" w:hAnsi="Times New Roman" w:cs="Times New Roman" w:hint="eastAsia"/>
                <w:szCs w:val="24"/>
              </w:rPr>
              <w:t xml:space="preserve">   </w:t>
            </w:r>
            <w:r w:rsidR="00177231">
              <w:rPr>
                <w:rFonts w:ascii="Times New Roman" w:eastAsia="標楷體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單位主管</w:t>
            </w:r>
            <w:r w:rsidRPr="00CE0ADD">
              <w:rPr>
                <w:rFonts w:ascii="Times New Roman" w:eastAsia="標楷體" w:hAnsi="Times New Roman" w:cs="Times New Roman"/>
                <w:szCs w:val="24"/>
              </w:rPr>
              <w:t>：</w:t>
            </w:r>
          </w:p>
          <w:p w:rsidR="008B793F" w:rsidRPr="00CE0ADD" w:rsidRDefault="00177231" w:rsidP="008B793F">
            <w:pPr>
              <w:widowControl/>
              <w:spacing w:line="20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                                            </w:t>
            </w:r>
          </w:p>
          <w:p w:rsidR="00177231" w:rsidRPr="00CE0ADD" w:rsidRDefault="00177231" w:rsidP="00177231">
            <w:pPr>
              <w:snapToGrid w:val="0"/>
              <w:spacing w:beforeLines="20" w:before="72" w:line="24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</w:tbl>
    <w:p w:rsidR="00CE0ADD" w:rsidRPr="00CE0ADD" w:rsidRDefault="00CE0ADD" w:rsidP="00CE0ADD">
      <w:pPr>
        <w:widowControl/>
        <w:rPr>
          <w:rFonts w:ascii="Times New Roman" w:eastAsia="標楷體" w:hAnsi="Times New Roman" w:cs="Times New Roman"/>
          <w:sz w:val="20"/>
          <w:szCs w:val="20"/>
          <w:shd w:val="clear" w:color="auto" w:fill="FFFFFF"/>
        </w:rPr>
      </w:pPr>
      <w:r w:rsidRPr="00CE0ADD">
        <w:rPr>
          <w:rFonts w:ascii="Times New Roman" w:eastAsia="標楷體" w:hAnsi="Times New Roman" w:cs="Times New Roman"/>
          <w:szCs w:val="24"/>
          <w:shd w:val="clear" w:color="auto" w:fill="FFFFFF"/>
        </w:rPr>
        <w:t xml:space="preserve">                                                                    </w:t>
      </w:r>
      <w:r w:rsidR="002763E2">
        <w:rPr>
          <w:rFonts w:ascii="Times New Roman" w:eastAsia="標楷體" w:hAnsi="Times New Roman" w:cs="Times New Roman" w:hint="eastAsia"/>
          <w:szCs w:val="24"/>
          <w:shd w:val="clear" w:color="auto" w:fill="FFFFFF"/>
        </w:rPr>
        <w:t xml:space="preserve">  </w:t>
      </w:r>
      <w:r w:rsidRPr="00CE0ADD">
        <w:rPr>
          <w:rFonts w:ascii="Times New Roman" w:eastAsia="標楷體" w:hAnsi="Times New Roman" w:cs="Times New Roman"/>
          <w:szCs w:val="24"/>
          <w:shd w:val="clear" w:color="auto" w:fill="FFFFFF"/>
        </w:rPr>
        <w:t xml:space="preserve">     </w:t>
      </w:r>
      <w:r w:rsidRPr="00CE0ADD">
        <w:rPr>
          <w:rFonts w:ascii="Times New Roman" w:eastAsia="標楷體" w:hAnsi="Times New Roman" w:cs="Times New Roman"/>
          <w:sz w:val="20"/>
          <w:szCs w:val="20"/>
          <w:shd w:val="clear" w:color="auto" w:fill="FFFFFF"/>
        </w:rPr>
        <w:t xml:space="preserve"> </w:t>
      </w:r>
      <w:r w:rsidR="003354BE" w:rsidRPr="002763E2">
        <w:rPr>
          <w:rFonts w:ascii="Times New Roman" w:eastAsia="標楷體" w:hAnsi="Times New Roman" w:cs="Times New Roman" w:hint="eastAsia"/>
          <w:sz w:val="20"/>
          <w:szCs w:val="20"/>
          <w:shd w:val="clear" w:color="auto" w:fill="FFFFFF"/>
        </w:rPr>
        <w:t>1100520</w:t>
      </w:r>
      <w:r w:rsidRPr="00CE0ADD">
        <w:rPr>
          <w:rFonts w:ascii="Times New Roman" w:eastAsia="標楷體" w:hAnsi="Times New Roman" w:cs="Times New Roman"/>
          <w:sz w:val="20"/>
          <w:szCs w:val="20"/>
          <w:shd w:val="clear" w:color="auto" w:fill="FFFFFF"/>
        </w:rPr>
        <w:t>人事室</w:t>
      </w:r>
    </w:p>
    <w:sectPr w:rsidR="00CE0ADD" w:rsidRPr="00CE0ADD" w:rsidSect="000A6657">
      <w:footerReference w:type="default" r:id="rId6"/>
      <w:pgSz w:w="11906" w:h="16838"/>
      <w:pgMar w:top="567" w:right="720" w:bottom="567" w:left="720" w:header="851" w:footer="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884" w:rsidRDefault="002F0884">
      <w:r>
        <w:separator/>
      </w:r>
    </w:p>
  </w:endnote>
  <w:endnote w:type="continuationSeparator" w:id="0">
    <w:p w:rsidR="002F0884" w:rsidRDefault="002F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B0B" w:rsidRDefault="002763E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6B7B0B">
      <w:rPr>
        <w:noProof/>
        <w:lang w:val="zh-TW"/>
      </w:rPr>
      <w:t>1</w:t>
    </w:r>
    <w:r>
      <w:fldChar w:fldCharType="end"/>
    </w:r>
  </w:p>
  <w:p w:rsidR="006B7B0B" w:rsidRDefault="002F08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884" w:rsidRDefault="002F0884">
      <w:r>
        <w:separator/>
      </w:r>
    </w:p>
  </w:footnote>
  <w:footnote w:type="continuationSeparator" w:id="0">
    <w:p w:rsidR="002F0884" w:rsidRDefault="002F0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ADD"/>
    <w:rsid w:val="000348B6"/>
    <w:rsid w:val="000A6657"/>
    <w:rsid w:val="00177231"/>
    <w:rsid w:val="001E69EA"/>
    <w:rsid w:val="002763E2"/>
    <w:rsid w:val="002C00D7"/>
    <w:rsid w:val="002F0884"/>
    <w:rsid w:val="003354BE"/>
    <w:rsid w:val="003768D2"/>
    <w:rsid w:val="006524EE"/>
    <w:rsid w:val="008B793F"/>
    <w:rsid w:val="009516A9"/>
    <w:rsid w:val="009E5E78"/>
    <w:rsid w:val="00A64AB1"/>
    <w:rsid w:val="00CE0ADD"/>
    <w:rsid w:val="00D6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E7318"/>
  <w15:chartTrackingRefBased/>
  <w15:docId w15:val="{626A5FD2-B205-4C46-B026-BF5095E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0ADD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E0ADD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772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772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854</Characters>
  <Application>Microsoft Office Word</Application>
  <DocSecurity>0</DocSecurity>
  <Lines>7</Lines>
  <Paragraphs>2</Paragraphs>
  <ScaleCrop>false</ScaleCrop>
  <Company>長庚科技大學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0F1200/謝純芬</dc:creator>
  <cp:keywords/>
  <dc:description/>
  <cp:lastModifiedBy>F000000161/周郁文</cp:lastModifiedBy>
  <cp:revision>4</cp:revision>
  <cp:lastPrinted>2021-05-20T03:55:00Z</cp:lastPrinted>
  <dcterms:created xsi:type="dcterms:W3CDTF">2021-05-20T05:30:00Z</dcterms:created>
  <dcterms:modified xsi:type="dcterms:W3CDTF">2021-05-20T05:44:00Z</dcterms:modified>
</cp:coreProperties>
</file>